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6AE" w:rsidRDefault="00A576AE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576AE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5pt;height:705pt">
            <v:imagedata r:id="rId7" o:title="001" cropbottom="2743f"/>
          </v:shape>
        </w:pic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lastRenderedPageBreak/>
        <w:t>1.8. Классный руководитель при подготовке и проведении класс</w:t>
      </w:r>
      <w:r>
        <w:rPr>
          <w:rFonts w:ascii="Times New Roman" w:hAnsi="Times New Roman"/>
          <w:sz w:val="24"/>
          <w:szCs w:val="24"/>
        </w:rPr>
        <w:t xml:space="preserve">ного часа является его основным    </w:t>
      </w:r>
      <w:r w:rsidRPr="00A749EC">
        <w:rPr>
          <w:rFonts w:ascii="Times New Roman" w:hAnsi="Times New Roman"/>
          <w:sz w:val="24"/>
          <w:szCs w:val="24"/>
        </w:rPr>
        <w:t>координатором и несет ответственность за реализацию воспи</w:t>
      </w:r>
      <w:r>
        <w:rPr>
          <w:rFonts w:ascii="Times New Roman" w:hAnsi="Times New Roman"/>
          <w:sz w:val="24"/>
          <w:szCs w:val="24"/>
        </w:rPr>
        <w:t xml:space="preserve">тательного потенциала классного  </w:t>
      </w:r>
      <w:r w:rsidRPr="00A749EC">
        <w:rPr>
          <w:rFonts w:ascii="Times New Roman" w:hAnsi="Times New Roman"/>
          <w:sz w:val="24"/>
          <w:szCs w:val="24"/>
        </w:rPr>
        <w:t>часа.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1.9. Продолжительность классного часа – не менее 40 минут, у младших школьников она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может составлять 30 – 35 минут.</w:t>
      </w:r>
    </w:p>
    <w:p w:rsidR="00CF666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1.10. </w:t>
      </w:r>
      <w:r w:rsidRPr="00A749EC">
        <w:rPr>
          <w:rFonts w:ascii="Times New Roman" w:hAnsi="Times New Roman"/>
          <w:sz w:val="24"/>
          <w:szCs w:val="24"/>
        </w:rPr>
        <w:t xml:space="preserve"> Периодичность проведения темати</w:t>
      </w:r>
      <w:r>
        <w:rPr>
          <w:rFonts w:ascii="Times New Roman" w:hAnsi="Times New Roman"/>
          <w:sz w:val="24"/>
          <w:szCs w:val="24"/>
        </w:rPr>
        <w:t>ческих классных часов –  1 раза в неделю</w:t>
      </w:r>
      <w:r w:rsidRPr="00A749E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1.11</w:t>
      </w:r>
      <w:r w:rsidRPr="00A749EC">
        <w:rPr>
          <w:rFonts w:ascii="Times New Roman" w:hAnsi="Times New Roman"/>
          <w:sz w:val="24"/>
          <w:szCs w:val="24"/>
        </w:rPr>
        <w:t xml:space="preserve">. При проведении тематических классных часов допускается объединение двух, </w:t>
      </w:r>
      <w:r>
        <w:rPr>
          <w:rFonts w:ascii="Times New Roman" w:hAnsi="Times New Roman"/>
          <w:sz w:val="24"/>
          <w:szCs w:val="24"/>
        </w:rPr>
        <w:t>тр</w:t>
      </w:r>
      <w:r w:rsidRPr="002728E9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х и более </w:t>
      </w:r>
      <w:r w:rsidRPr="00A749EC">
        <w:rPr>
          <w:rFonts w:ascii="Times New Roman" w:hAnsi="Times New Roman"/>
          <w:sz w:val="24"/>
          <w:szCs w:val="24"/>
        </w:rPr>
        <w:t>классов (лекция, встреча с интересными людьми и др.)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Pr="00A749EC">
        <w:rPr>
          <w:rFonts w:ascii="Times New Roman" w:hAnsi="Times New Roman"/>
          <w:sz w:val="24"/>
          <w:szCs w:val="24"/>
        </w:rPr>
        <w:t>. Для проведения классного часа классный руководитель</w:t>
      </w:r>
      <w:r>
        <w:rPr>
          <w:rFonts w:ascii="Times New Roman" w:hAnsi="Times New Roman"/>
          <w:sz w:val="24"/>
          <w:szCs w:val="24"/>
        </w:rPr>
        <w:t xml:space="preserve"> может приглашать сторонних лиц </w:t>
      </w:r>
      <w:r w:rsidRPr="00A749EC">
        <w:rPr>
          <w:rFonts w:ascii="Times New Roman" w:hAnsi="Times New Roman"/>
          <w:sz w:val="24"/>
          <w:szCs w:val="24"/>
        </w:rPr>
        <w:t>(родители, деятели культуры, медицинские работники и др.)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2. Функции классного часа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 xml:space="preserve">2.1. </w:t>
      </w:r>
      <w:proofErr w:type="gramStart"/>
      <w:r w:rsidRPr="00A749EC">
        <w:rPr>
          <w:rFonts w:ascii="Times New Roman" w:hAnsi="Times New Roman"/>
          <w:sz w:val="24"/>
          <w:szCs w:val="24"/>
        </w:rPr>
        <w:t>Просветительская</w:t>
      </w:r>
      <w:proofErr w:type="gramEnd"/>
      <w:r w:rsidRPr="00A749EC">
        <w:rPr>
          <w:rFonts w:ascii="Times New Roman" w:hAnsi="Times New Roman"/>
          <w:sz w:val="24"/>
          <w:szCs w:val="24"/>
        </w:rPr>
        <w:t xml:space="preserve"> – расширяет круг знаний учащихся, которые не нашли отражения в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учебной программе.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 xml:space="preserve">2.2. </w:t>
      </w:r>
      <w:proofErr w:type="gramStart"/>
      <w:r w:rsidRPr="00A749EC">
        <w:rPr>
          <w:rFonts w:ascii="Times New Roman" w:hAnsi="Times New Roman"/>
          <w:sz w:val="24"/>
          <w:szCs w:val="24"/>
        </w:rPr>
        <w:t>Ориентирующая</w:t>
      </w:r>
      <w:proofErr w:type="gramEnd"/>
      <w:r w:rsidRPr="00A749EC">
        <w:rPr>
          <w:rFonts w:ascii="Times New Roman" w:hAnsi="Times New Roman"/>
          <w:sz w:val="24"/>
          <w:szCs w:val="24"/>
        </w:rPr>
        <w:t xml:space="preserve"> – формирует определенные отношения к объектам окружающей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действительности; выработка определенной иерархии материальных и духовных ценностей.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2.3. Направляющая – переход разговора о жизни в область реальной практики учащихся,</w:t>
      </w:r>
    </w:p>
    <w:p w:rsidR="00CF666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 xml:space="preserve">направляя их деятельность. 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2.4. Формирующая – реализация вышеперечисленных функций; формирование привычки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обдумывать и оценивать свою жизнь и самих себя; выработка</w:t>
      </w:r>
      <w:r>
        <w:rPr>
          <w:rFonts w:ascii="Times New Roman" w:hAnsi="Times New Roman"/>
          <w:sz w:val="24"/>
          <w:szCs w:val="24"/>
        </w:rPr>
        <w:t xml:space="preserve"> умений вести групповой диалог, </w:t>
      </w:r>
      <w:r w:rsidRPr="00A749EC">
        <w:rPr>
          <w:rFonts w:ascii="Times New Roman" w:hAnsi="Times New Roman"/>
          <w:sz w:val="24"/>
          <w:szCs w:val="24"/>
        </w:rPr>
        <w:t>аргументирование своего мнения.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3. Цели и задачи классного часа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3.1. Цель классного часа: содействие формированию классного коллектива и развитию его членов.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3.2. Задачи: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3.2.1. Формировать классный коллектив для создания благоприятной среды для развития и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жизнедеятельности школьников.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3.2.2. Формировать гражданскую позицию, нравственно-эстетические качества личности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учащегося.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3.2.3. Формировать знания по вопросам политической, э</w:t>
      </w:r>
      <w:r>
        <w:rPr>
          <w:rFonts w:ascii="Times New Roman" w:hAnsi="Times New Roman"/>
          <w:sz w:val="24"/>
          <w:szCs w:val="24"/>
        </w:rPr>
        <w:t xml:space="preserve">кономической и социальной жизни   </w:t>
      </w:r>
      <w:r w:rsidRPr="00A749EC">
        <w:rPr>
          <w:rFonts w:ascii="Times New Roman" w:hAnsi="Times New Roman"/>
          <w:sz w:val="24"/>
          <w:szCs w:val="24"/>
        </w:rPr>
        <w:t>общества, о самом себе.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3.2.4. Научить понимать своих товарищей, пробудить желание помогать им решать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проблемы, общаться, сотрудничать, взаимодействовать с ними.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4. Тематика классных часов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4.1. Классные часы могут посвящаться: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A749EC">
        <w:rPr>
          <w:rFonts w:ascii="Times New Roman" w:hAnsi="Times New Roman"/>
          <w:sz w:val="24"/>
          <w:szCs w:val="24"/>
        </w:rPr>
        <w:t>морально-этическим проблемам (на них формируется определенное отношение</w:t>
      </w:r>
      <w:proofErr w:type="gramEnd"/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школьников к Родине, труду, коллективу, природе, родителям, самому себе и т.п.);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A749EC">
        <w:rPr>
          <w:rFonts w:ascii="Times New Roman" w:hAnsi="Times New Roman"/>
          <w:sz w:val="24"/>
          <w:szCs w:val="24"/>
        </w:rPr>
        <w:lastRenderedPageBreak/>
        <w:t>проблемам науки и познания (цель таких классных часов заключается в выработке у</w:t>
      </w:r>
      <w:proofErr w:type="gramEnd"/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школьников правильного отношения к учебе, науке, литературе как источнику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духовного развития личности и т.п.);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эстетическим проблемам (ученики знакомятся с основными положениями эстетики;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говорят о прекрасном в природе, одежде человека, в быту, труде, поведении;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развивают свой творческий потенциал);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A749EC">
        <w:rPr>
          <w:rFonts w:ascii="Times New Roman" w:hAnsi="Times New Roman"/>
          <w:sz w:val="24"/>
          <w:szCs w:val="24"/>
        </w:rPr>
        <w:t>вопросам государства и права (классные часы развивают интерес школьников к</w:t>
      </w:r>
      <w:proofErr w:type="gramEnd"/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политическим событиям, происходящим в мире; формируют чувство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ответственности и гордости за Родину, ее успехи на международной арене; учат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видеть суть государственной политики);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вопросам физиологии и гигиены, здорового образа жизни;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A749EC">
        <w:rPr>
          <w:rFonts w:ascii="Times New Roman" w:hAnsi="Times New Roman"/>
          <w:sz w:val="24"/>
          <w:szCs w:val="24"/>
        </w:rPr>
        <w:t>психологическим проблемам (цель – стимулировать процесс самопознания,</w:t>
      </w:r>
      <w:proofErr w:type="gramEnd"/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самовоспитания учащимися самих себя, организация психологического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просвещения);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проблемам экологии (цель – привитие ответственного отношения к природе);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A749EC">
        <w:rPr>
          <w:rFonts w:ascii="Times New Roman" w:hAnsi="Times New Roman"/>
          <w:sz w:val="24"/>
          <w:szCs w:val="24"/>
        </w:rPr>
        <w:t>общешкольным проблемам (в том числе значимым событиям, юбилейным датам,</w:t>
      </w:r>
      <w:proofErr w:type="gramEnd"/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праздникам, традициям и т.п.)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4.2. Тематика классных часов прописывается в плане воспитат</w:t>
      </w:r>
      <w:r>
        <w:rPr>
          <w:rFonts w:ascii="Times New Roman" w:hAnsi="Times New Roman"/>
          <w:sz w:val="24"/>
          <w:szCs w:val="24"/>
        </w:rPr>
        <w:t xml:space="preserve">ельной работы с классом и может </w:t>
      </w:r>
      <w:r w:rsidRPr="00A749EC">
        <w:rPr>
          <w:rFonts w:ascii="Times New Roman" w:hAnsi="Times New Roman"/>
          <w:sz w:val="24"/>
          <w:szCs w:val="24"/>
        </w:rPr>
        <w:t>корректироваться в течение учебного года.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5. Формы проведения классных часов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5.1. Дискуссионные формы: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диспут;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дискуссия;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конференция;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круглый стол;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вечер вопросов и ответов;</w:t>
      </w:r>
    </w:p>
    <w:p w:rsidR="00CF666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встреча с приглашенными людьми;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лекция;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лекторий;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аукцион.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5.2. Формы состязательного характера: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конкурс;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викторина;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путешествие;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КВН;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lastRenderedPageBreak/>
        <w:t>эстафета полезных дел;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смотр;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парад;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презентация;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турнир;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олимпиада.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5.3. Творческие формы: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фестиваль;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выставка;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устный журнал;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живая газета;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творческий труд;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представление (проектов);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юморина;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спектакль;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концерт;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ярмарка.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5.4. Игровые формы: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ролевые игры;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сюжетные игры.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</w:t>
      </w:r>
      <w:r w:rsidRPr="00A749EC">
        <w:rPr>
          <w:rFonts w:ascii="Times New Roman" w:hAnsi="Times New Roman"/>
          <w:sz w:val="24"/>
          <w:szCs w:val="24"/>
        </w:rPr>
        <w:t>. Подвижные формы: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веселые старты;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малая олимпиада;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день (атлетики, здоровья и т.д.).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</w:t>
      </w:r>
      <w:r w:rsidRPr="00A749EC">
        <w:rPr>
          <w:rFonts w:ascii="Times New Roman" w:hAnsi="Times New Roman"/>
          <w:sz w:val="24"/>
          <w:szCs w:val="24"/>
        </w:rPr>
        <w:t>. Формы работы вне школы: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экскурсия;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поход;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выход (концерт, цирковое, театральное представление и т.п.).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6. Содержание классного часа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 xml:space="preserve">6.1. Классные часы строятся так, чтобы в своем содержании они шли от </w:t>
      </w:r>
      <w:proofErr w:type="gramStart"/>
      <w:r w:rsidRPr="00A749EC">
        <w:rPr>
          <w:rFonts w:ascii="Times New Roman" w:hAnsi="Times New Roman"/>
          <w:sz w:val="24"/>
          <w:szCs w:val="24"/>
        </w:rPr>
        <w:t>простого</w:t>
      </w:r>
      <w:proofErr w:type="gramEnd"/>
      <w:r w:rsidRPr="00A749EC">
        <w:rPr>
          <w:rFonts w:ascii="Times New Roman" w:hAnsi="Times New Roman"/>
          <w:sz w:val="24"/>
          <w:szCs w:val="24"/>
        </w:rPr>
        <w:t xml:space="preserve"> к сложному, от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749EC">
        <w:rPr>
          <w:rFonts w:ascii="Times New Roman" w:hAnsi="Times New Roman"/>
          <w:sz w:val="24"/>
          <w:szCs w:val="24"/>
        </w:rPr>
        <w:t>информации к оценкам, от оценок к суждениям.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6.2. Классный час состоит из нескольких частей: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вступительная часть – постановка вопроса;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основная (содержательная) часть – материал для решения вопроса;</w:t>
      </w:r>
    </w:p>
    <w:p w:rsidR="00CF666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заключительная часть – решение вопроса и определение его жизненного значения.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lastRenderedPageBreak/>
        <w:t xml:space="preserve"> 6.3. Классный час, независимо от своих разновидностей, должен нести положительный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эмоциональный заряд.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6.4. В ходе классного часа классный руководитель не должен н</w:t>
      </w:r>
      <w:r>
        <w:rPr>
          <w:rFonts w:ascii="Times New Roman" w:hAnsi="Times New Roman"/>
          <w:sz w:val="24"/>
          <w:szCs w:val="24"/>
        </w:rPr>
        <w:t xml:space="preserve">авязывать своего мнения и своих </w:t>
      </w:r>
      <w:r w:rsidRPr="00A749EC">
        <w:rPr>
          <w:rFonts w:ascii="Times New Roman" w:hAnsi="Times New Roman"/>
          <w:sz w:val="24"/>
          <w:szCs w:val="24"/>
        </w:rPr>
        <w:t>суждений, но его возможности – проводить коррекц</w:t>
      </w:r>
      <w:r>
        <w:rPr>
          <w:rFonts w:ascii="Times New Roman" w:hAnsi="Times New Roman"/>
          <w:sz w:val="24"/>
          <w:szCs w:val="24"/>
        </w:rPr>
        <w:t xml:space="preserve">ию и оказывать помощь в поисках   </w:t>
      </w:r>
      <w:r w:rsidRPr="00A749EC">
        <w:rPr>
          <w:rFonts w:ascii="Times New Roman" w:hAnsi="Times New Roman"/>
          <w:sz w:val="24"/>
          <w:szCs w:val="24"/>
        </w:rPr>
        <w:t>правильного решения.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7. Оценка качества классного часа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7.1. Качество классного часа оценивается по критериям внешней и внутренней эффективности.</w:t>
      </w:r>
    </w:p>
    <w:p w:rsidR="00CF666C" w:rsidRPr="00A749E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7.2. Инструментарием оценки внутренней эффективности</w:t>
      </w:r>
      <w:r>
        <w:rPr>
          <w:rFonts w:ascii="Times New Roman" w:hAnsi="Times New Roman"/>
          <w:sz w:val="24"/>
          <w:szCs w:val="24"/>
        </w:rPr>
        <w:t xml:space="preserve"> классного часа являются отзывы  </w:t>
      </w:r>
      <w:r w:rsidRPr="00A749EC">
        <w:rPr>
          <w:rFonts w:ascii="Times New Roman" w:hAnsi="Times New Roman"/>
          <w:sz w:val="24"/>
          <w:szCs w:val="24"/>
        </w:rPr>
        <w:t>учеников, которые они пишут по окончании классного часа.</w:t>
      </w:r>
    </w:p>
    <w:p w:rsidR="00CF666C" w:rsidRDefault="00CF666C" w:rsidP="002728E9">
      <w:pPr>
        <w:spacing w:line="240" w:lineRule="auto"/>
        <w:rPr>
          <w:rFonts w:ascii="Times New Roman" w:hAnsi="Times New Roman"/>
          <w:sz w:val="24"/>
          <w:szCs w:val="24"/>
        </w:rPr>
      </w:pPr>
      <w:r w:rsidRPr="00A749EC">
        <w:rPr>
          <w:rFonts w:ascii="Times New Roman" w:hAnsi="Times New Roman"/>
          <w:sz w:val="24"/>
          <w:szCs w:val="24"/>
        </w:rPr>
        <w:t>7.3. Внешнюю эффективность оценивает заместитель д</w:t>
      </w:r>
      <w:r>
        <w:rPr>
          <w:rFonts w:ascii="Times New Roman" w:hAnsi="Times New Roman"/>
          <w:sz w:val="24"/>
          <w:szCs w:val="24"/>
        </w:rPr>
        <w:t>иректора.</w:t>
      </w:r>
    </w:p>
    <w:p w:rsidR="00CF666C" w:rsidRDefault="00CF666C" w:rsidP="002728E9">
      <w:pPr>
        <w:pStyle w:val="a3"/>
        <w:jc w:val="center"/>
      </w:pPr>
    </w:p>
    <w:p w:rsidR="00CF666C" w:rsidRDefault="00CF666C" w:rsidP="002728E9">
      <w:pPr>
        <w:pStyle w:val="a3"/>
        <w:jc w:val="center"/>
      </w:pPr>
    </w:p>
    <w:p w:rsidR="00CF666C" w:rsidRDefault="00CF666C" w:rsidP="002728E9">
      <w:pPr>
        <w:pStyle w:val="a3"/>
        <w:jc w:val="center"/>
      </w:pPr>
    </w:p>
    <w:p w:rsidR="00CF666C" w:rsidRDefault="00CF666C" w:rsidP="002728E9">
      <w:pPr>
        <w:pStyle w:val="a3"/>
        <w:jc w:val="center"/>
      </w:pPr>
    </w:p>
    <w:p w:rsidR="00CF666C" w:rsidRDefault="00CF666C" w:rsidP="002728E9">
      <w:pPr>
        <w:pStyle w:val="a3"/>
        <w:jc w:val="center"/>
      </w:pPr>
    </w:p>
    <w:p w:rsidR="00CF666C" w:rsidRDefault="00CF666C" w:rsidP="002728E9">
      <w:pPr>
        <w:pStyle w:val="a3"/>
        <w:jc w:val="center"/>
      </w:pPr>
    </w:p>
    <w:p w:rsidR="00CF666C" w:rsidRDefault="00CF666C" w:rsidP="002728E9">
      <w:pPr>
        <w:pStyle w:val="a3"/>
        <w:jc w:val="center"/>
      </w:pPr>
    </w:p>
    <w:p w:rsidR="00CF666C" w:rsidRDefault="00CF666C" w:rsidP="002728E9">
      <w:pPr>
        <w:pStyle w:val="a3"/>
        <w:jc w:val="center"/>
      </w:pPr>
    </w:p>
    <w:p w:rsidR="00CF666C" w:rsidRDefault="00CF666C" w:rsidP="002728E9">
      <w:pPr>
        <w:pStyle w:val="a3"/>
        <w:jc w:val="center"/>
      </w:pPr>
    </w:p>
    <w:p w:rsidR="00CF666C" w:rsidRDefault="00CF666C" w:rsidP="002728E9">
      <w:pPr>
        <w:pStyle w:val="a3"/>
        <w:jc w:val="center"/>
      </w:pPr>
    </w:p>
    <w:p w:rsidR="00CF666C" w:rsidRDefault="00CF666C" w:rsidP="002728E9">
      <w:pPr>
        <w:pStyle w:val="a3"/>
        <w:jc w:val="center"/>
      </w:pPr>
    </w:p>
    <w:p w:rsidR="00CF666C" w:rsidRDefault="00CF666C" w:rsidP="002728E9">
      <w:pPr>
        <w:pStyle w:val="a3"/>
        <w:jc w:val="center"/>
      </w:pPr>
    </w:p>
    <w:p w:rsidR="00CF666C" w:rsidRDefault="00CF666C" w:rsidP="002728E9">
      <w:pPr>
        <w:pStyle w:val="a3"/>
        <w:jc w:val="center"/>
      </w:pPr>
    </w:p>
    <w:p w:rsidR="00CF666C" w:rsidRDefault="00CF666C" w:rsidP="002728E9">
      <w:pPr>
        <w:pStyle w:val="a3"/>
        <w:jc w:val="center"/>
      </w:pPr>
    </w:p>
    <w:p w:rsidR="00CF666C" w:rsidRDefault="00CF666C" w:rsidP="002728E9">
      <w:pPr>
        <w:pStyle w:val="a3"/>
        <w:jc w:val="center"/>
      </w:pPr>
    </w:p>
    <w:p w:rsidR="00CF666C" w:rsidRDefault="00CF666C" w:rsidP="002728E9">
      <w:pPr>
        <w:pStyle w:val="a3"/>
        <w:jc w:val="center"/>
      </w:pPr>
    </w:p>
    <w:p w:rsidR="00CF666C" w:rsidRDefault="00CF666C" w:rsidP="002728E9">
      <w:pPr>
        <w:pStyle w:val="a3"/>
        <w:jc w:val="center"/>
      </w:pPr>
    </w:p>
    <w:p w:rsidR="00CF666C" w:rsidRDefault="00CF666C" w:rsidP="002728E9">
      <w:pPr>
        <w:pStyle w:val="a3"/>
        <w:jc w:val="center"/>
      </w:pPr>
    </w:p>
    <w:p w:rsidR="00CF666C" w:rsidRDefault="00CF666C" w:rsidP="002728E9">
      <w:pPr>
        <w:pStyle w:val="a3"/>
        <w:jc w:val="center"/>
      </w:pPr>
    </w:p>
    <w:p w:rsidR="00CF666C" w:rsidRDefault="00CF666C" w:rsidP="002728E9">
      <w:pPr>
        <w:pStyle w:val="a3"/>
        <w:jc w:val="center"/>
      </w:pPr>
    </w:p>
    <w:p w:rsidR="00CF666C" w:rsidRDefault="00CF666C" w:rsidP="002728E9">
      <w:pPr>
        <w:pStyle w:val="a3"/>
        <w:jc w:val="center"/>
      </w:pPr>
    </w:p>
    <w:p w:rsidR="00CF666C" w:rsidRDefault="00CF666C" w:rsidP="002728E9">
      <w:pPr>
        <w:pStyle w:val="a3"/>
        <w:jc w:val="center"/>
      </w:pPr>
    </w:p>
    <w:p w:rsidR="00CF666C" w:rsidRDefault="00CF666C" w:rsidP="002728E9">
      <w:pPr>
        <w:pStyle w:val="a3"/>
        <w:jc w:val="center"/>
      </w:pPr>
    </w:p>
    <w:p w:rsidR="00CF666C" w:rsidRDefault="00CF666C" w:rsidP="002728E9">
      <w:pPr>
        <w:pStyle w:val="a3"/>
        <w:jc w:val="center"/>
      </w:pPr>
    </w:p>
    <w:p w:rsidR="00CF666C" w:rsidRDefault="00CF666C" w:rsidP="002728E9">
      <w:pPr>
        <w:pStyle w:val="a3"/>
        <w:jc w:val="center"/>
      </w:pPr>
    </w:p>
    <w:p w:rsidR="00CF666C" w:rsidRDefault="00CF666C" w:rsidP="002728E9">
      <w:pPr>
        <w:pStyle w:val="a3"/>
        <w:jc w:val="center"/>
      </w:pPr>
    </w:p>
    <w:p w:rsidR="00CF666C" w:rsidRDefault="00CF666C" w:rsidP="002728E9">
      <w:pPr>
        <w:pStyle w:val="a3"/>
        <w:jc w:val="center"/>
      </w:pPr>
    </w:p>
    <w:p w:rsidR="00CF666C" w:rsidRDefault="00CF666C" w:rsidP="002728E9">
      <w:pPr>
        <w:pStyle w:val="a3"/>
        <w:jc w:val="center"/>
      </w:pPr>
    </w:p>
    <w:p w:rsidR="00CF666C" w:rsidRDefault="00CF666C" w:rsidP="002728E9">
      <w:pPr>
        <w:pStyle w:val="a3"/>
        <w:jc w:val="center"/>
      </w:pPr>
    </w:p>
    <w:p w:rsidR="00CF666C" w:rsidRDefault="00CF666C" w:rsidP="002728E9">
      <w:pPr>
        <w:pStyle w:val="a3"/>
        <w:jc w:val="center"/>
      </w:pPr>
    </w:p>
    <w:p w:rsidR="00CF666C" w:rsidRDefault="00CF666C" w:rsidP="00A576AE">
      <w:pPr>
        <w:pStyle w:val="a3"/>
      </w:pPr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603332450510203670830559428146817986133868575913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Лутфуллина Ануза Камилевна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25.02.2021 по 25.02.2022</w:t>
            </w:r>
          </w:p>
        </w:tc>
      </w:tr>
    </w:tbl>
    <w:sectPr xmlns:w="http://schemas.openxmlformats.org/wordprocessingml/2006/main" w:rsidR="00CF666C" w:rsidSect="00A576A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F45" w:rsidRDefault="005B7F45" w:rsidP="00A576AE">
      <w:pPr>
        <w:spacing w:after="0" w:line="240" w:lineRule="auto"/>
      </w:pPr>
      <w:r>
        <w:separator/>
      </w:r>
    </w:p>
  </w:endnote>
  <w:endnote w:type="continuationSeparator" w:id="0">
    <w:p w:rsidR="005B7F45" w:rsidRDefault="005B7F45" w:rsidP="00A57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F45" w:rsidRDefault="005B7F45" w:rsidP="00A576AE">
      <w:pPr>
        <w:spacing w:after="0" w:line="240" w:lineRule="auto"/>
      </w:pPr>
      <w:r>
        <w:separator/>
      </w:r>
    </w:p>
  </w:footnote>
  <w:footnote w:type="continuationSeparator" w:id="0">
    <w:p w:rsidR="005B7F45" w:rsidRDefault="005B7F45" w:rsidP="00A576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654">
    <w:multiLevelType w:val="hybridMultilevel"/>
    <w:lvl w:ilvl="0" w:tplc="46022694">
      <w:start w:val="1"/>
      <w:numFmt w:val="decimal"/>
      <w:lvlText w:val="%1."/>
      <w:lvlJc w:val="left"/>
      <w:pPr>
        <w:ind w:left="720" w:hanging="360"/>
      </w:pPr>
    </w:lvl>
    <w:lvl w:ilvl="1" w:tplc="46022694" w:tentative="1">
      <w:start w:val="1"/>
      <w:numFmt w:val="lowerLetter"/>
      <w:lvlText w:val="%2."/>
      <w:lvlJc w:val="left"/>
      <w:pPr>
        <w:ind w:left="1440" w:hanging="360"/>
      </w:pPr>
    </w:lvl>
    <w:lvl w:ilvl="2" w:tplc="46022694" w:tentative="1">
      <w:start w:val="1"/>
      <w:numFmt w:val="lowerRoman"/>
      <w:lvlText w:val="%3."/>
      <w:lvlJc w:val="right"/>
      <w:pPr>
        <w:ind w:left="2160" w:hanging="180"/>
      </w:pPr>
    </w:lvl>
    <w:lvl w:ilvl="3" w:tplc="46022694" w:tentative="1">
      <w:start w:val="1"/>
      <w:numFmt w:val="decimal"/>
      <w:lvlText w:val="%4."/>
      <w:lvlJc w:val="left"/>
      <w:pPr>
        <w:ind w:left="2880" w:hanging="360"/>
      </w:pPr>
    </w:lvl>
    <w:lvl w:ilvl="4" w:tplc="46022694" w:tentative="1">
      <w:start w:val="1"/>
      <w:numFmt w:val="lowerLetter"/>
      <w:lvlText w:val="%5."/>
      <w:lvlJc w:val="left"/>
      <w:pPr>
        <w:ind w:left="3600" w:hanging="360"/>
      </w:pPr>
    </w:lvl>
    <w:lvl w:ilvl="5" w:tplc="46022694" w:tentative="1">
      <w:start w:val="1"/>
      <w:numFmt w:val="lowerRoman"/>
      <w:lvlText w:val="%6."/>
      <w:lvlJc w:val="right"/>
      <w:pPr>
        <w:ind w:left="4320" w:hanging="180"/>
      </w:pPr>
    </w:lvl>
    <w:lvl w:ilvl="6" w:tplc="46022694" w:tentative="1">
      <w:start w:val="1"/>
      <w:numFmt w:val="decimal"/>
      <w:lvlText w:val="%7."/>
      <w:lvlJc w:val="left"/>
      <w:pPr>
        <w:ind w:left="5040" w:hanging="360"/>
      </w:pPr>
    </w:lvl>
    <w:lvl w:ilvl="7" w:tplc="46022694" w:tentative="1">
      <w:start w:val="1"/>
      <w:numFmt w:val="lowerLetter"/>
      <w:lvlText w:val="%8."/>
      <w:lvlJc w:val="left"/>
      <w:pPr>
        <w:ind w:left="5760" w:hanging="360"/>
      </w:pPr>
    </w:lvl>
    <w:lvl w:ilvl="8" w:tplc="460226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53">
    <w:multiLevelType w:val="hybridMultilevel"/>
    <w:lvl w:ilvl="0" w:tplc="549834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1653">
    <w:abstractNumId w:val="11653"/>
  </w:num>
  <w:num w:numId="11654">
    <w:abstractNumId w:val="1165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06E6"/>
    <w:rsid w:val="001734E5"/>
    <w:rsid w:val="002006E6"/>
    <w:rsid w:val="002728E9"/>
    <w:rsid w:val="00477CA3"/>
    <w:rsid w:val="004A1119"/>
    <w:rsid w:val="005B7F45"/>
    <w:rsid w:val="005F67B3"/>
    <w:rsid w:val="0088071F"/>
    <w:rsid w:val="008A0F1A"/>
    <w:rsid w:val="0096398D"/>
    <w:rsid w:val="009D0266"/>
    <w:rsid w:val="00A576AE"/>
    <w:rsid w:val="00A749EC"/>
    <w:rsid w:val="00B927AE"/>
    <w:rsid w:val="00BD5415"/>
    <w:rsid w:val="00C306A9"/>
    <w:rsid w:val="00C922FA"/>
    <w:rsid w:val="00CC54CA"/>
    <w:rsid w:val="00CF666C"/>
    <w:rsid w:val="00ED1393"/>
    <w:rsid w:val="00F7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39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728E9"/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locked/>
    <w:rsid w:val="002728E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576A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A576AE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A576A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A576AE"/>
    <w:rPr>
      <w:lang w:eastAsia="en-US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826024960" Type="http://schemas.openxmlformats.org/officeDocument/2006/relationships/numbering" Target="numbering.xml"/><Relationship Id="rId116587259" Type="http://schemas.openxmlformats.org/officeDocument/2006/relationships/comments" Target="comments.xml"/><Relationship Id="rId589556519" Type="http://schemas.microsoft.com/office/2011/relationships/commentsExtended" Target="commentsExtended.xml"/><Relationship Id="rId341488948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/PmvE75XHfU1DsKfZLgNnsNBjPE=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</SignatureValue>
  <KeyInfo>
    <X509Data>
      <X509Certificate>MIIFkjCCA3oCFGmuXN4bNSDagNvjEsKHZo/19nypMA0GCSqGSIb3DQEBCwUAMIGQ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  <mdssi:RelationshipReference SourceId="rId826024960"/>
            <mdssi:RelationshipReference SourceId="rId116587259"/>
            <mdssi:RelationshipReference SourceId="rId589556519"/>
            <mdssi:RelationshipReference SourceId="rId341488948"/>
          </Transform>
          <Transform Algorithm="http://www.w3.org/TR/2001/REC-xml-c14n-20010315"/>
        </Transforms>
        <DigestMethod Algorithm="http://www.w3.org/2000/09/xmldsig#sha1"/>
        <DigestValue>6QDI53ByjQDJC7/g6/kD4wYLIEs=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pi71YmU65JKBF2EOcS0uEc1/mq8=</DigestValue>
      </Reference>
      <Reference URI="/word/endnotes.xml?ContentType=application/vnd.openxmlformats-officedocument.wordprocessingml.endnotes+xml">
        <DigestMethod Algorithm="http://www.w3.org/2000/09/xmldsig#sha1"/>
        <DigestValue>+vwBveRhX2WgJCGBZN7Uda9P13c=</DigestValue>
      </Reference>
      <Reference URI="/word/fontTable.xml?ContentType=application/vnd.openxmlformats-officedocument.wordprocessingml.fontTable+xml">
        <DigestMethod Algorithm="http://www.w3.org/2000/09/xmldsig#sha1"/>
        <DigestValue>xE/U0Jyuebyd0GDzzNF/2EJyHi8=</DigestValue>
      </Reference>
      <Reference URI="/word/footnotes.xml?ContentType=application/vnd.openxmlformats-officedocument.wordprocessingml.footnotes+xml">
        <DigestMethod Algorithm="http://www.w3.org/2000/09/xmldsig#sha1"/>
        <DigestValue>CqVj5Tb3RAW2y8exGh8qXBF1ysQ=</DigestValue>
      </Reference>
      <Reference URI="/word/media/image1.jpeg?ContentType=image/jpeg">
        <DigestMethod Algorithm="http://www.w3.org/2000/09/xmldsig#sha1"/>
        <DigestValue>XJ/YorofKHDHLvseu5UqRR2L1u0=</DigestValue>
      </Reference>
      <Reference URI="/word/numbering.xml?ContentType=application/vnd.openxmlformats-officedocument.wordprocessingml.numbering+xml">
        <DigestMethod Algorithm="http://www.w3.org/2000/09/xmldsig#sha1"/>
        <DigestValue>JAAH4NEVYDGB5udvCstSd1BZ9z4=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0zZi0eemBDcgmAiGNKF96hdE1V4=</DigestValue>
      </Reference>
      <Reference URI="/word/styles.xml?ContentType=application/vnd.openxmlformats-officedocument.wordprocessingml.styles+xml">
        <DigestMethod Algorithm="http://www.w3.org/2000/09/xmldsig#sha1"/>
        <DigestValue>7lvBJJGOy16C86PNHdf8YuIYhwg=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2021-03-03T06:01:39Z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752</Words>
  <Characters>4290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ADMIN</cp:lastModifiedBy>
  <cp:revision>7</cp:revision>
  <cp:lastPrinted>2014-12-07T11:14:00Z</cp:lastPrinted>
  <dcterms:created xsi:type="dcterms:W3CDTF">2014-12-01T17:59:00Z</dcterms:created>
  <dcterms:modified xsi:type="dcterms:W3CDTF">2018-03-09T07:11:00Z</dcterms:modified>
</cp:coreProperties>
</file>